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F7CF" w14:textId="77777777" w:rsidR="001F6FDE" w:rsidRDefault="001F6FDE">
      <w:pPr>
        <w:spacing w:before="72" w:line="417" w:lineRule="exact"/>
        <w:jc w:val="center"/>
        <w:textAlignment w:val="baseline"/>
        <w:rPr>
          <w:rFonts w:ascii="Tahoma" w:hAnsi="Tahoma"/>
          <w:b/>
          <w:color w:val="000000"/>
          <w:spacing w:val="11"/>
          <w:w w:val="90"/>
          <w:sz w:val="34"/>
        </w:rPr>
      </w:pPr>
      <w:r>
        <w:rPr>
          <w:rFonts w:ascii="Tahoma" w:hAnsi="Tahoma"/>
          <w:b/>
          <w:color w:val="000000"/>
          <w:spacing w:val="11"/>
          <w:w w:val="90"/>
          <w:sz w:val="34"/>
        </w:rPr>
        <w:t>Cordry-Sweetwater Conservancy District</w:t>
      </w:r>
    </w:p>
    <w:p w14:paraId="75EAA041" w14:textId="77777777" w:rsidR="001F6FDE" w:rsidRDefault="001F6FDE">
      <w:pPr>
        <w:spacing w:before="68" w:line="414" w:lineRule="exact"/>
        <w:jc w:val="center"/>
        <w:textAlignment w:val="baseline"/>
        <w:rPr>
          <w:rFonts w:ascii="Tahoma" w:hAnsi="Tahoma"/>
          <w:b/>
          <w:color w:val="000000"/>
          <w:spacing w:val="11"/>
          <w:w w:val="90"/>
          <w:sz w:val="34"/>
        </w:rPr>
      </w:pPr>
      <w:r>
        <w:rPr>
          <w:rFonts w:ascii="Tahoma" w:hAnsi="Tahoma"/>
          <w:b/>
          <w:color w:val="000000"/>
          <w:spacing w:val="11"/>
          <w:w w:val="90"/>
          <w:sz w:val="34"/>
        </w:rPr>
        <w:t>Board of Directors - Executive Session</w:t>
      </w:r>
    </w:p>
    <w:p w14:paraId="4512D892" w14:textId="64D7FCFA" w:rsidR="001F6FDE" w:rsidRDefault="00A35F82">
      <w:pPr>
        <w:spacing w:before="75" w:line="414" w:lineRule="exact"/>
        <w:jc w:val="center"/>
        <w:textAlignment w:val="baseline"/>
        <w:rPr>
          <w:rFonts w:ascii="Tahoma" w:hAnsi="Tahoma"/>
          <w:b/>
          <w:color w:val="000000"/>
          <w:spacing w:val="5"/>
          <w:w w:val="90"/>
          <w:sz w:val="34"/>
        </w:rPr>
      </w:pPr>
      <w:r>
        <w:rPr>
          <w:rFonts w:ascii="Tahoma" w:hAnsi="Tahoma"/>
          <w:b/>
          <w:color w:val="000000"/>
          <w:spacing w:val="5"/>
          <w:w w:val="90"/>
          <w:sz w:val="34"/>
        </w:rPr>
        <w:t>September 10, 2020</w:t>
      </w:r>
    </w:p>
    <w:p w14:paraId="7F0B35B9" w14:textId="75E2FCE0" w:rsidR="001F6FDE" w:rsidRDefault="00A35F82">
      <w:pPr>
        <w:spacing w:before="71" w:line="414" w:lineRule="exact"/>
        <w:jc w:val="center"/>
        <w:textAlignment w:val="baseline"/>
        <w:rPr>
          <w:rFonts w:ascii="Tahoma" w:hAnsi="Tahoma"/>
          <w:b/>
          <w:color w:val="000000"/>
          <w:spacing w:val="14"/>
          <w:w w:val="90"/>
          <w:sz w:val="34"/>
        </w:rPr>
      </w:pPr>
      <w:r>
        <w:rPr>
          <w:rFonts w:ascii="Tahoma" w:hAnsi="Tahoma"/>
          <w:b/>
          <w:color w:val="000000"/>
          <w:spacing w:val="14"/>
          <w:w w:val="90"/>
          <w:sz w:val="34"/>
        </w:rPr>
        <w:t>6:00PM</w:t>
      </w:r>
    </w:p>
    <w:p w14:paraId="6C18EE7E" w14:textId="77777777" w:rsidR="001F6FDE" w:rsidRDefault="001F6FDE">
      <w:pPr>
        <w:spacing w:before="1410" w:line="294" w:lineRule="exact"/>
        <w:jc w:val="center"/>
        <w:textAlignment w:val="baseline"/>
        <w:rPr>
          <w:rFonts w:ascii="Tahoma" w:hAnsi="Tahoma"/>
          <w:color w:val="000000"/>
          <w:sz w:val="24"/>
          <w:u w:val="single"/>
        </w:rPr>
      </w:pPr>
      <w:r>
        <w:rPr>
          <w:rFonts w:ascii="Tahoma" w:hAnsi="Tahoma"/>
          <w:color w:val="000000"/>
          <w:sz w:val="24"/>
          <w:u w:val="single"/>
        </w:rPr>
        <w:t xml:space="preserve">NOTICE OF EXECUTIVE SESSION </w:t>
      </w:r>
    </w:p>
    <w:p w14:paraId="13825462" w14:textId="77777777" w:rsidR="001F6FDE" w:rsidRDefault="001F6FDE">
      <w:pPr>
        <w:spacing w:before="343" w:line="341" w:lineRule="exact"/>
        <w:jc w:val="center"/>
        <w:textAlignment w:val="baseline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t xml:space="preserve">IN ACCORDANCE WITH IC 5-14-1.5-6.1(b)(2B) AN EXECUTIVE SESSION WILL BE </w:t>
      </w:r>
      <w:r>
        <w:rPr>
          <w:rFonts w:ascii="Tahoma" w:hAnsi="Tahoma"/>
          <w:color w:val="000000"/>
          <w:sz w:val="24"/>
        </w:rPr>
        <w:br/>
        <w:t>HELD AT THE DISTRICT OFFICE TO DISCUSS LITIGATION.</w:t>
      </w:r>
    </w:p>
    <w:p w14:paraId="09EBE9C7" w14:textId="1839C52C" w:rsidR="001F6FDE" w:rsidRDefault="00A35F82">
      <w:pPr>
        <w:spacing w:before="385" w:line="296" w:lineRule="exact"/>
        <w:jc w:val="center"/>
        <w:textAlignment w:val="baseline"/>
        <w:rPr>
          <w:rFonts w:ascii="Tahoma" w:hAnsi="Tahoma"/>
          <w:color w:val="000000"/>
          <w:spacing w:val="4"/>
          <w:sz w:val="24"/>
        </w:rPr>
      </w:pPr>
      <w:r>
        <w:rPr>
          <w:rFonts w:ascii="Tahoma" w:hAnsi="Tahoma"/>
          <w:color w:val="000000"/>
          <w:spacing w:val="4"/>
          <w:sz w:val="24"/>
        </w:rPr>
        <w:t>September 10, 2020</w:t>
      </w:r>
    </w:p>
    <w:p w14:paraId="3A743748" w14:textId="10460A9C" w:rsidR="001F6FDE" w:rsidRDefault="00A35F82">
      <w:pPr>
        <w:spacing w:before="50" w:line="296" w:lineRule="exact"/>
        <w:jc w:val="center"/>
        <w:textAlignment w:val="baseline"/>
        <w:rPr>
          <w:rFonts w:ascii="Tahoma" w:hAnsi="Tahoma"/>
          <w:color w:val="000000"/>
          <w:spacing w:val="9"/>
          <w:sz w:val="24"/>
        </w:rPr>
      </w:pPr>
      <w:r>
        <w:rPr>
          <w:rFonts w:ascii="Tahoma" w:hAnsi="Tahoma"/>
          <w:color w:val="000000"/>
          <w:spacing w:val="9"/>
          <w:sz w:val="24"/>
        </w:rPr>
        <w:t>6:00PM</w:t>
      </w:r>
    </w:p>
    <w:p w14:paraId="1779A3A5" w14:textId="77777777" w:rsidR="001F6FDE" w:rsidRDefault="001F6FDE">
      <w:pPr>
        <w:spacing w:before="45" w:line="301" w:lineRule="exact"/>
        <w:jc w:val="center"/>
        <w:textAlignment w:val="baseline"/>
        <w:rPr>
          <w:rFonts w:ascii="Tahoma" w:hAnsi="Tahoma"/>
          <w:color w:val="000000"/>
          <w:spacing w:val="8"/>
          <w:sz w:val="24"/>
        </w:rPr>
      </w:pPr>
      <w:r>
        <w:rPr>
          <w:rFonts w:ascii="Tahoma" w:hAnsi="Tahoma"/>
          <w:color w:val="000000"/>
          <w:spacing w:val="8"/>
          <w:sz w:val="24"/>
        </w:rPr>
        <w:t>Cordry-Sweetwater Conservancy District Office</w:t>
      </w:r>
    </w:p>
    <w:sectPr w:rsidR="001F6FDE" w:rsidSect="00620713">
      <w:pgSz w:w="12240" w:h="15840"/>
      <w:pgMar w:top="1940" w:right="1706" w:bottom="7444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13"/>
    <w:rsid w:val="00012061"/>
    <w:rsid w:val="000E4B44"/>
    <w:rsid w:val="001F6FDE"/>
    <w:rsid w:val="002B7284"/>
    <w:rsid w:val="005C74A7"/>
    <w:rsid w:val="005F2BA8"/>
    <w:rsid w:val="00620713"/>
    <w:rsid w:val="00995012"/>
    <w:rsid w:val="00A35F82"/>
    <w:rsid w:val="00B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34B4F"/>
  <w15:docId w15:val="{5DB66BDB-4C6B-42E7-806F-1DB7557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Cordry-Sweetwater Conservancy District</dc:title>
  <dc:subject/>
  <dc:creator>Josh Hawley</dc:creator>
  <cp:keywords/>
  <dc:description/>
  <cp:lastModifiedBy>Josh Hawley</cp:lastModifiedBy>
  <cp:revision>2</cp:revision>
  <cp:lastPrinted>2020-09-08T18:54:00Z</cp:lastPrinted>
  <dcterms:created xsi:type="dcterms:W3CDTF">2020-09-08T18:55:00Z</dcterms:created>
  <dcterms:modified xsi:type="dcterms:W3CDTF">2020-09-08T18:55:00Z</dcterms:modified>
</cp:coreProperties>
</file>