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49F69" w14:textId="364B12B0" w:rsidR="00233580" w:rsidRPr="006823ED" w:rsidRDefault="006823ED" w:rsidP="0077194E">
      <w:pPr>
        <w:pStyle w:val="NoSpacing"/>
        <w:jc w:val="center"/>
      </w:pPr>
      <w:r w:rsidRPr="006823ED">
        <w:t>Cordry Sweetwater Conservancy District</w:t>
      </w:r>
    </w:p>
    <w:p w14:paraId="7918C499" w14:textId="1B2D8B26" w:rsidR="006823ED" w:rsidRPr="006823ED" w:rsidRDefault="006823ED" w:rsidP="0077194E">
      <w:pPr>
        <w:pStyle w:val="NoSpacing"/>
        <w:jc w:val="center"/>
      </w:pPr>
      <w:r w:rsidRPr="006823ED">
        <w:t>Water Commission Meeting Minutes</w:t>
      </w:r>
    </w:p>
    <w:p w14:paraId="3D3FE99A" w14:textId="717EAB19" w:rsidR="006823ED" w:rsidRPr="006823ED" w:rsidRDefault="00455B4D" w:rsidP="0077194E">
      <w:pPr>
        <w:pStyle w:val="NoSpacing"/>
        <w:jc w:val="center"/>
      </w:pPr>
      <w:r>
        <w:t>Ju</w:t>
      </w:r>
      <w:r w:rsidR="00FB13C7">
        <w:t>ly 8</w:t>
      </w:r>
      <w:r w:rsidR="006823ED" w:rsidRPr="006823ED">
        <w:t>, 2021</w:t>
      </w:r>
    </w:p>
    <w:p w14:paraId="29A7A379" w14:textId="1D0D70A5" w:rsidR="00E6677B" w:rsidRPr="006823ED" w:rsidRDefault="00FB13C7" w:rsidP="001A3F2C">
      <w:pPr>
        <w:pStyle w:val="NoSpacing"/>
        <w:jc w:val="center"/>
      </w:pPr>
      <w:r>
        <w:t xml:space="preserve">At CSCD Office &amp; </w:t>
      </w:r>
      <w:r w:rsidR="006823ED" w:rsidRPr="006823ED">
        <w:t>Via ZOOM</w:t>
      </w:r>
    </w:p>
    <w:p w14:paraId="01047EF8" w14:textId="22A2A37D" w:rsidR="006823ED" w:rsidRPr="0077194E" w:rsidRDefault="006823ED" w:rsidP="006823ED">
      <w:pPr>
        <w:jc w:val="center"/>
        <w:rPr>
          <w:b/>
          <w:bCs/>
          <w:sz w:val="20"/>
          <w:szCs w:val="20"/>
        </w:rPr>
      </w:pPr>
      <w:r w:rsidRPr="0077194E">
        <w:rPr>
          <w:b/>
          <w:bCs/>
          <w:sz w:val="20"/>
          <w:szCs w:val="20"/>
        </w:rPr>
        <w:t>***These minutes are not official until approved by the Water Commission***</w:t>
      </w:r>
    </w:p>
    <w:p w14:paraId="5466B086" w14:textId="530599FF" w:rsidR="006823ED" w:rsidRPr="00455B4D" w:rsidRDefault="006823ED" w:rsidP="006823ED">
      <w:r>
        <w:rPr>
          <w:b/>
          <w:bCs/>
        </w:rPr>
        <w:t xml:space="preserve">Present: </w:t>
      </w:r>
      <w:r>
        <w:t>K. Brasseur, T. Kuhn, A</w:t>
      </w:r>
      <w:r w:rsidR="00563DC8">
        <w:t>.</w:t>
      </w:r>
      <w:r>
        <w:t xml:space="preserve"> Randolph (CSLOA)</w:t>
      </w:r>
      <w:r w:rsidR="00455B4D">
        <w:t xml:space="preserve"> </w:t>
      </w:r>
      <w:r w:rsidR="00FB13C7">
        <w:t xml:space="preserve">via Zoom </w:t>
      </w:r>
      <w:r w:rsidR="00E6677B">
        <w:t xml:space="preserve">       </w:t>
      </w:r>
      <w:r w:rsidR="00455B4D">
        <w:t xml:space="preserve"> </w:t>
      </w:r>
      <w:r w:rsidR="00455B4D" w:rsidRPr="00455B4D">
        <w:rPr>
          <w:b/>
          <w:bCs/>
        </w:rPr>
        <w:t>Absent:</w:t>
      </w:r>
      <w:r w:rsidR="00455B4D">
        <w:rPr>
          <w:b/>
          <w:bCs/>
        </w:rPr>
        <w:t xml:space="preserve"> </w:t>
      </w:r>
      <w:r w:rsidR="00455B4D">
        <w:t>T. Adolay</w:t>
      </w:r>
      <w:r w:rsidR="00FB13C7">
        <w:t>, D. Caudill</w:t>
      </w:r>
    </w:p>
    <w:p w14:paraId="50652D4C" w14:textId="13ED2D4F" w:rsidR="006823ED" w:rsidRDefault="006823ED" w:rsidP="006823ED">
      <w:r w:rsidRPr="006823ED">
        <w:rPr>
          <w:b/>
          <w:bCs/>
        </w:rPr>
        <w:t>Guests:</w:t>
      </w:r>
      <w:r>
        <w:rPr>
          <w:b/>
          <w:bCs/>
        </w:rPr>
        <w:t xml:space="preserve"> </w:t>
      </w:r>
      <w:r>
        <w:t xml:space="preserve"> Josh Bryant (CSCD)</w:t>
      </w:r>
    </w:p>
    <w:p w14:paraId="15613468" w14:textId="5888D1D1" w:rsidR="006823ED" w:rsidRDefault="006823ED" w:rsidP="006823ED">
      <w:r w:rsidRPr="006823ED">
        <w:rPr>
          <w:b/>
          <w:bCs/>
        </w:rPr>
        <w:t>Call it order:</w:t>
      </w:r>
      <w:r>
        <w:rPr>
          <w:b/>
          <w:bCs/>
        </w:rPr>
        <w:t xml:space="preserve"> </w:t>
      </w:r>
      <w:r>
        <w:t>K. Brasseur called the meeting to order at 5:1</w:t>
      </w:r>
      <w:r w:rsidR="00FB13C7">
        <w:t>7</w:t>
      </w:r>
      <w:r>
        <w:t xml:space="preserve"> p.m. </w:t>
      </w:r>
    </w:p>
    <w:p w14:paraId="14D7A63A" w14:textId="6D41F4F9" w:rsidR="005E356C" w:rsidRDefault="005E356C" w:rsidP="006823ED">
      <w:r>
        <w:rPr>
          <w:b/>
          <w:bCs/>
        </w:rPr>
        <w:t>Freeholder Concerns:</w:t>
      </w:r>
      <w:r>
        <w:t xml:space="preserve"> </w:t>
      </w:r>
      <w:r w:rsidR="00455B4D">
        <w:t xml:space="preserve"> None  </w:t>
      </w:r>
      <w:r w:rsidR="000122FD">
        <w:t xml:space="preserve"> </w:t>
      </w:r>
    </w:p>
    <w:p w14:paraId="6C4C9209" w14:textId="1BB60E5A" w:rsidR="000122FD" w:rsidRDefault="000122FD" w:rsidP="006823ED">
      <w:pPr>
        <w:rPr>
          <w:b/>
          <w:bCs/>
        </w:rPr>
      </w:pPr>
      <w:r>
        <w:rPr>
          <w:b/>
          <w:bCs/>
        </w:rPr>
        <w:t xml:space="preserve">Approval of Minutes:  </w:t>
      </w:r>
      <w:r>
        <w:t xml:space="preserve">The minutes from the </w:t>
      </w:r>
      <w:r w:rsidR="00FB13C7">
        <w:t>June</w:t>
      </w:r>
      <w:r w:rsidR="00455B4D">
        <w:t xml:space="preserve"> 1</w:t>
      </w:r>
      <w:r w:rsidR="00FB13C7">
        <w:t>0</w:t>
      </w:r>
      <w:r w:rsidR="00044C93">
        <w:t>, 2021 meeting w</w:t>
      </w:r>
      <w:r w:rsidR="00E6677B">
        <w:t>ere</w:t>
      </w:r>
      <w:r w:rsidR="00044C93">
        <w:t xml:space="preserve"> reviewed.  </w:t>
      </w:r>
      <w:r w:rsidR="00044C93">
        <w:rPr>
          <w:b/>
          <w:bCs/>
        </w:rPr>
        <w:t xml:space="preserve">Motion to approve minutes made by </w:t>
      </w:r>
      <w:r w:rsidR="00455B4D">
        <w:rPr>
          <w:b/>
          <w:bCs/>
        </w:rPr>
        <w:t>A. Randolph</w:t>
      </w:r>
      <w:r w:rsidR="00044C93">
        <w:rPr>
          <w:b/>
          <w:bCs/>
        </w:rPr>
        <w:t xml:space="preserve">, seconded by T. </w:t>
      </w:r>
      <w:r w:rsidR="00455B4D">
        <w:rPr>
          <w:b/>
          <w:bCs/>
        </w:rPr>
        <w:t>Kuhn</w:t>
      </w:r>
      <w:r w:rsidR="00044C93">
        <w:rPr>
          <w:b/>
          <w:bCs/>
        </w:rPr>
        <w:t xml:space="preserve">.  Motion passed unanimously. </w:t>
      </w:r>
    </w:p>
    <w:p w14:paraId="57D48C01" w14:textId="0587BF21" w:rsidR="00044C93" w:rsidRPr="00E6677B" w:rsidRDefault="00044C93" w:rsidP="006823ED">
      <w:r>
        <w:rPr>
          <w:b/>
          <w:bCs/>
        </w:rPr>
        <w:t xml:space="preserve">Financials:  </w:t>
      </w:r>
      <w:r>
        <w:t xml:space="preserve">Financials </w:t>
      </w:r>
      <w:r w:rsidR="00455B4D">
        <w:t xml:space="preserve">through </w:t>
      </w:r>
      <w:r w:rsidR="00FB13C7">
        <w:t>June</w:t>
      </w:r>
      <w:r>
        <w:t xml:space="preserve">, 2021 were reviewed. </w:t>
      </w:r>
      <w:r w:rsidR="00FB13C7">
        <w:t xml:space="preserve"> Per the Profit &amp; Loss Statement there is a YTD loss of $544.35.  </w:t>
      </w:r>
      <w:r>
        <w:t xml:space="preserve"> </w:t>
      </w:r>
      <w:r w:rsidR="00FB13C7">
        <w:t>However, if you look at the</w:t>
      </w:r>
      <w:r>
        <w:t xml:space="preserve"> net operations costs and revenue generated</w:t>
      </w:r>
      <w:r w:rsidR="00FB13C7">
        <w:t>, we</w:t>
      </w:r>
      <w:r>
        <w:t xml:space="preserve"> are approximately $</w:t>
      </w:r>
      <w:r w:rsidR="00455B4D">
        <w:t>1</w:t>
      </w:r>
      <w:r w:rsidR="00FB13C7">
        <w:t>,586</w:t>
      </w:r>
      <w:r>
        <w:t xml:space="preserve"> </w:t>
      </w:r>
      <w:r w:rsidR="00FB13C7">
        <w:t>over</w:t>
      </w:r>
      <w:r>
        <w:t xml:space="preserve"> budget</w:t>
      </w:r>
      <w:r w:rsidR="007E144C">
        <w:t xml:space="preserve"> YTD</w:t>
      </w:r>
      <w:r w:rsidR="00B840BD">
        <w:t xml:space="preserve"> (see attached spread sheet). </w:t>
      </w:r>
      <w:r>
        <w:t xml:space="preserve"> </w:t>
      </w:r>
      <w:r w:rsidR="00B840BD">
        <w:t>It should be noted</w:t>
      </w:r>
      <w:r>
        <w:t xml:space="preserve"> </w:t>
      </w:r>
      <w:r w:rsidR="00B840BD">
        <w:t>that both</w:t>
      </w:r>
      <w:r w:rsidR="006924FD">
        <w:t xml:space="preserve"> </w:t>
      </w:r>
      <w:r w:rsidR="00383F0B">
        <w:t xml:space="preserve">the </w:t>
      </w:r>
      <w:r w:rsidR="006924FD">
        <w:t>amount of water</w:t>
      </w:r>
      <w:r>
        <w:t xml:space="preserve"> purchased </w:t>
      </w:r>
      <w:r w:rsidR="00B840BD">
        <w:t xml:space="preserve">YTD </w:t>
      </w:r>
      <w:r w:rsidR="006924FD">
        <w:t>from Prince’s Lake (cost)</w:t>
      </w:r>
      <w:r w:rsidR="00E06D32">
        <w:t xml:space="preserve"> </w:t>
      </w:r>
      <w:r w:rsidR="00B840BD">
        <w:t>and the amount of metered sales YTD (revenue) are less than</w:t>
      </w:r>
      <w:r w:rsidR="007E144C">
        <w:t xml:space="preserve"> budget</w:t>
      </w:r>
      <w:r w:rsidR="00B840BD">
        <w:t xml:space="preserve"> resulting</w:t>
      </w:r>
      <w:r w:rsidR="007E144C">
        <w:t xml:space="preserve"> in $</w:t>
      </w:r>
      <w:r w:rsidR="00B840BD">
        <w:t>2,268</w:t>
      </w:r>
      <w:r w:rsidR="007E144C">
        <w:t xml:space="preserve"> positive cash</w:t>
      </w:r>
      <w:r w:rsidR="00B840BD">
        <w:t>.</w:t>
      </w:r>
      <w:r w:rsidR="007E144C">
        <w:t xml:space="preserve"> </w:t>
      </w:r>
      <w:r>
        <w:t xml:space="preserve"> </w:t>
      </w:r>
      <w:r w:rsidR="00D8502D">
        <w:t>The</w:t>
      </w:r>
      <w:r w:rsidR="007E144C">
        <w:t xml:space="preserve"> Balance Sheet</w:t>
      </w:r>
      <w:r w:rsidR="00E6677B">
        <w:t xml:space="preserve"> </w:t>
      </w:r>
      <w:r w:rsidR="00051393">
        <w:t xml:space="preserve">(as of 6/30/21) </w:t>
      </w:r>
      <w:r w:rsidR="00D8502D">
        <w:t xml:space="preserve">indicated </w:t>
      </w:r>
      <w:r w:rsidR="004E3FB1">
        <w:t>our current cash balance is $</w:t>
      </w:r>
      <w:r w:rsidR="00D8502D">
        <w:t>53,558,</w:t>
      </w:r>
      <w:r w:rsidR="004E3FB1">
        <w:t xml:space="preserve"> which</w:t>
      </w:r>
      <w:r w:rsidR="00D8502D">
        <w:t xml:space="preserve"> Allison R. commented is good since it</w:t>
      </w:r>
      <w:r w:rsidR="004E3FB1">
        <w:t xml:space="preserve"> i</w:t>
      </w:r>
      <w:r w:rsidR="00D8502D">
        <w:t>s above our $50,000 goal</w:t>
      </w:r>
      <w:r w:rsidR="004E3FB1" w:rsidRPr="00D8502D">
        <w:rPr>
          <w:i/>
          <w:iCs/>
        </w:rPr>
        <w:t>.</w:t>
      </w:r>
      <w:r w:rsidR="00E6677B">
        <w:t xml:space="preserve">   The </w:t>
      </w:r>
      <w:r w:rsidR="00051393">
        <w:t>B</w:t>
      </w:r>
      <w:r w:rsidR="00E6677B">
        <w:t xml:space="preserve">alance Sheet also indicated that </w:t>
      </w:r>
      <w:r w:rsidR="00D8502D" w:rsidRPr="00E6677B">
        <w:t>o</w:t>
      </w:r>
      <w:r w:rsidR="004E3FB1" w:rsidRPr="00E6677B">
        <w:t xml:space="preserve">ur </w:t>
      </w:r>
      <w:r w:rsidR="00E6677B">
        <w:t xml:space="preserve">customer accounts </w:t>
      </w:r>
      <w:r w:rsidR="004E3FB1" w:rsidRPr="00E6677B">
        <w:t>receivables</w:t>
      </w:r>
      <w:r w:rsidR="00E6677B">
        <w:t xml:space="preserve"> are</w:t>
      </w:r>
      <w:r w:rsidR="004E3FB1" w:rsidRPr="00E6677B">
        <w:t xml:space="preserve"> $5</w:t>
      </w:r>
      <w:r w:rsidR="00E6677B">
        <w:t>0,750</w:t>
      </w:r>
      <w:r w:rsidR="004E3FB1" w:rsidRPr="00E6677B">
        <w:t xml:space="preserve">. </w:t>
      </w:r>
      <w:r w:rsidR="00E6677B">
        <w:t xml:space="preserve"> However, this is misleading since water bills are not sen</w:t>
      </w:r>
      <w:r w:rsidR="00383F0B">
        <w:t>t</w:t>
      </w:r>
      <w:r w:rsidR="00E6677B">
        <w:t xml:space="preserve"> until about the 23</w:t>
      </w:r>
      <w:r w:rsidR="00E6677B" w:rsidRPr="00E6677B">
        <w:rPr>
          <w:vertAlign w:val="superscript"/>
        </w:rPr>
        <w:t>rd</w:t>
      </w:r>
      <w:r w:rsidR="00E6677B">
        <w:t xml:space="preserve"> of each month with payment due on the 17</w:t>
      </w:r>
      <w:r w:rsidR="00E6677B" w:rsidRPr="00E6677B">
        <w:rPr>
          <w:vertAlign w:val="superscript"/>
        </w:rPr>
        <w:t>th</w:t>
      </w:r>
      <w:r w:rsidR="00E6677B">
        <w:t xml:space="preserve"> of the following month.  </w:t>
      </w:r>
      <w:r w:rsidR="004E3FB1" w:rsidRPr="00E6677B">
        <w:t xml:space="preserve"> Judy Surface, our water clerk</w:t>
      </w:r>
      <w:r w:rsidR="003C326C" w:rsidRPr="00E6677B">
        <w:t>,</w:t>
      </w:r>
      <w:r w:rsidR="004E3FB1" w:rsidRPr="00E6677B">
        <w:t xml:space="preserve"> </w:t>
      </w:r>
      <w:r w:rsidR="00CE310D">
        <w:t>ran a report as of the 18</w:t>
      </w:r>
      <w:r w:rsidR="00CE310D" w:rsidRPr="00CE310D">
        <w:rPr>
          <w:vertAlign w:val="superscript"/>
        </w:rPr>
        <w:t>th</w:t>
      </w:r>
      <w:r w:rsidR="00CE310D">
        <w:t xml:space="preserve"> of the month which indicated that the water customer accounts </w:t>
      </w:r>
      <w:r w:rsidR="00CE310D" w:rsidRPr="00E6677B">
        <w:t>receivables</w:t>
      </w:r>
      <w:r w:rsidR="00CE310D">
        <w:t xml:space="preserve"> was only $3622, of which about half is due to </w:t>
      </w:r>
      <w:r w:rsidR="00383F0B">
        <w:t xml:space="preserve">only </w:t>
      </w:r>
      <w:r w:rsidR="00CE310D">
        <w:t>two or three customers.  Thus</w:t>
      </w:r>
      <w:r w:rsidR="00051393">
        <w:t>,</w:t>
      </w:r>
      <w:r w:rsidR="00CE310D">
        <w:t xml:space="preserve"> we do not have a receivables problem</w:t>
      </w:r>
      <w:r w:rsidR="00051393">
        <w:t>.</w:t>
      </w:r>
      <w:r w:rsidR="00CE310D">
        <w:t xml:space="preserve"> </w:t>
      </w:r>
      <w:r w:rsidR="00051393">
        <w:t xml:space="preserve"> Also</w:t>
      </w:r>
      <w:r w:rsidR="00383F0B">
        <w:t>,</w:t>
      </w:r>
      <w:r w:rsidR="00051393">
        <w:t xml:space="preserve"> Judy does an</w:t>
      </w:r>
      <w:r w:rsidR="00CE310D">
        <w:t xml:space="preserve"> excell</w:t>
      </w:r>
      <w:r w:rsidR="00051393">
        <w:t>e</w:t>
      </w:r>
      <w:r w:rsidR="00CE310D">
        <w:t xml:space="preserve">nt job </w:t>
      </w:r>
      <w:r w:rsidR="00051393">
        <w:t xml:space="preserve">of collecting from slow paying customers. </w:t>
      </w:r>
    </w:p>
    <w:p w14:paraId="4DA5C47F" w14:textId="43BC0086" w:rsidR="00E06D32" w:rsidRDefault="00E06D32" w:rsidP="006823ED">
      <w:r w:rsidRPr="00E06D32">
        <w:rPr>
          <w:b/>
          <w:bCs/>
        </w:rPr>
        <w:t>Water Operator Report:</w:t>
      </w:r>
      <w:r>
        <w:rPr>
          <w:b/>
          <w:bCs/>
        </w:rPr>
        <w:t xml:space="preserve">  </w:t>
      </w:r>
      <w:r>
        <w:t xml:space="preserve">1) In </w:t>
      </w:r>
      <w:r w:rsidR="00D8502D">
        <w:t>June</w:t>
      </w:r>
      <w:r w:rsidR="003C326C">
        <w:t xml:space="preserve">, </w:t>
      </w:r>
      <w:r w:rsidR="00D8502D">
        <w:t>5</w:t>
      </w:r>
      <w:r>
        <w:t xml:space="preserve"> water leak</w:t>
      </w:r>
      <w:r w:rsidR="00383F0B">
        <w:t>s</w:t>
      </w:r>
      <w:r>
        <w:t xml:space="preserve"> w</w:t>
      </w:r>
      <w:r w:rsidR="00051393">
        <w:t>ere</w:t>
      </w:r>
      <w:r>
        <w:t xml:space="preserve"> repaired </w:t>
      </w:r>
      <w:r w:rsidR="00051393">
        <w:t>and</w:t>
      </w:r>
      <w:r>
        <w:t xml:space="preserve"> </w:t>
      </w:r>
      <w:r w:rsidR="00D8502D">
        <w:t>2 service lines</w:t>
      </w:r>
      <w:r w:rsidR="00051393" w:rsidRPr="00051393">
        <w:t xml:space="preserve"> </w:t>
      </w:r>
      <w:r w:rsidR="00051393">
        <w:t>were replaced</w:t>
      </w:r>
      <w:r w:rsidR="00D8502D">
        <w:t>.  43 labor hours w</w:t>
      </w:r>
      <w:r w:rsidR="00051393">
        <w:t>ere</w:t>
      </w:r>
      <w:r w:rsidR="00D8502D">
        <w:t xml:space="preserve"> expended from the </w:t>
      </w:r>
      <w:r w:rsidR="008F7BB8">
        <w:t>W</w:t>
      </w:r>
      <w:r w:rsidR="00D8502D">
        <w:t xml:space="preserve">ater </w:t>
      </w:r>
      <w:r w:rsidR="008F7BB8">
        <w:t>D</w:t>
      </w:r>
      <w:r w:rsidR="00D8502D">
        <w:t>ept.</w:t>
      </w:r>
      <w:r>
        <w:t xml:space="preserve"> 2) Water loss for </w:t>
      </w:r>
      <w:r w:rsidR="008F7BB8">
        <w:t>June</w:t>
      </w:r>
      <w:r>
        <w:t xml:space="preserve"> </w:t>
      </w:r>
      <w:r w:rsidR="003C326C">
        <w:t xml:space="preserve">was </w:t>
      </w:r>
      <w:r>
        <w:t>4</w:t>
      </w:r>
      <w:r w:rsidR="008F7BB8">
        <w:t>7</w:t>
      </w:r>
      <w:r>
        <w:t xml:space="preserve">% </w:t>
      </w:r>
      <w:r w:rsidR="003C326C">
        <w:t xml:space="preserve">compared to </w:t>
      </w:r>
      <w:r w:rsidR="008F7BB8">
        <w:t>41</w:t>
      </w:r>
      <w:r w:rsidR="003C326C">
        <w:t>% f</w:t>
      </w:r>
      <w:r w:rsidR="008F7BB8">
        <w:t>or the 5-year average for June.</w:t>
      </w:r>
      <w:r>
        <w:t xml:space="preserve"> </w:t>
      </w:r>
      <w:r w:rsidR="003C326C">
        <w:t xml:space="preserve"> </w:t>
      </w:r>
      <w:r>
        <w:t xml:space="preserve"> 3)</w:t>
      </w:r>
      <w:r w:rsidR="008F7BB8">
        <w:t xml:space="preserve">  Keystone </w:t>
      </w:r>
      <w:r w:rsidR="00051393">
        <w:t>has</w:t>
      </w:r>
      <w:r w:rsidR="008F7BB8">
        <w:t xml:space="preserve"> finished software work and a successful test of reading the meters from the office was completed.  4) Josh &amp; Kyle successfully installed the first mag meter &amp; pit at Hackberry Dr.  Detailed information of the installation process will be </w:t>
      </w:r>
      <w:r w:rsidR="00150C59">
        <w:t xml:space="preserve">provided to our engineer so that bidding documents can now be prepared. </w:t>
      </w:r>
      <w:r w:rsidR="00111250">
        <w:t xml:space="preserve">(See attached photos). </w:t>
      </w:r>
      <w:r w:rsidR="008F7BB8">
        <w:t xml:space="preserve">  </w:t>
      </w:r>
      <w:r w:rsidR="00150C59">
        <w:t>5</w:t>
      </w:r>
      <w:r w:rsidR="006E696B">
        <w:t xml:space="preserve">) Kyle Wilborn will be taking his water certification exam </w:t>
      </w:r>
      <w:r w:rsidR="008F7BB8">
        <w:t>in July</w:t>
      </w:r>
      <w:r w:rsidR="006E696B">
        <w:t xml:space="preserve">.  When he passes his exam, both he and Josh Bryant will be certified water operators with IDEM. </w:t>
      </w:r>
    </w:p>
    <w:p w14:paraId="24B7E4B0" w14:textId="52A92EA8" w:rsidR="00CE6792" w:rsidRDefault="002C6F55" w:rsidP="006823ED">
      <w:r w:rsidRPr="002C6F55">
        <w:rPr>
          <w:b/>
          <w:bCs/>
        </w:rPr>
        <w:t>Old Business:</w:t>
      </w:r>
      <w:r>
        <w:rPr>
          <w:b/>
          <w:bCs/>
        </w:rPr>
        <w:t xml:space="preserve">  </w:t>
      </w:r>
      <w:r w:rsidR="00111250">
        <w:t xml:space="preserve">State Water Infrastructure Fund (SWIF) grant application.  It has been decided to wait until 2022 to apply for this grant for the following reasons:  1) Once we complete our “District Metering” project we will be able to better </w:t>
      </w:r>
      <w:r w:rsidR="00CB5722">
        <w:t>determine</w:t>
      </w:r>
      <w:r w:rsidR="00111250">
        <w:t xml:space="preserve"> the most significant water leak areas</w:t>
      </w:r>
      <w:r w:rsidR="00CB5722">
        <w:t xml:space="preserve"> in our water system</w:t>
      </w:r>
      <w:r w:rsidR="001A3F2C">
        <w:t xml:space="preserve"> and</w:t>
      </w:r>
      <w:r w:rsidR="00111250">
        <w:t xml:space="preserve"> </w:t>
      </w:r>
      <w:r w:rsidR="006E6F69">
        <w:t xml:space="preserve">identify the most cost-effective project.  2) </w:t>
      </w:r>
      <w:r w:rsidR="00111250">
        <w:t xml:space="preserve"> </w:t>
      </w:r>
      <w:r w:rsidR="006E6F69">
        <w:t xml:space="preserve">At this time, we do not have the needed matching funds for this grant.  In 2022 we will have met our debt reserve requirement for our 2017 project that will start to free up funds. </w:t>
      </w:r>
    </w:p>
    <w:p w14:paraId="6B2D5A9B" w14:textId="3E033B79" w:rsidR="002C6F55" w:rsidRDefault="00CE6792" w:rsidP="006823ED">
      <w:r w:rsidRPr="00CE6792">
        <w:rPr>
          <w:b/>
          <w:bCs/>
        </w:rPr>
        <w:t xml:space="preserve">New Business: </w:t>
      </w:r>
      <w:r>
        <w:rPr>
          <w:b/>
          <w:bCs/>
        </w:rPr>
        <w:t xml:space="preserve"> </w:t>
      </w:r>
      <w:r w:rsidR="00111250">
        <w:t>The staff is working on the 2022 Budget</w:t>
      </w:r>
      <w:r w:rsidR="00CB5722">
        <w:t xml:space="preserve"> </w:t>
      </w:r>
      <w:r w:rsidR="001A3F2C">
        <w:t>which</w:t>
      </w:r>
      <w:r w:rsidR="00CB5722">
        <w:t xml:space="preserve"> will </w:t>
      </w:r>
      <w:r w:rsidR="00111250">
        <w:t>be discussed at our next meeting.</w:t>
      </w:r>
    </w:p>
    <w:p w14:paraId="503D443E" w14:textId="46AABC1E" w:rsidR="00CE6792" w:rsidRDefault="00CE6792" w:rsidP="006823ED">
      <w:pPr>
        <w:rPr>
          <w:b/>
          <w:bCs/>
        </w:rPr>
      </w:pPr>
      <w:r w:rsidRPr="00CE6792">
        <w:rPr>
          <w:b/>
          <w:bCs/>
        </w:rPr>
        <w:t>Adjournment:</w:t>
      </w:r>
      <w:r>
        <w:rPr>
          <w:b/>
          <w:bCs/>
        </w:rPr>
        <w:t xml:space="preserve"> </w:t>
      </w:r>
      <w:r>
        <w:t xml:space="preserve"> </w:t>
      </w:r>
      <w:r w:rsidRPr="00CE6792">
        <w:rPr>
          <w:b/>
          <w:bCs/>
        </w:rPr>
        <w:t>Motion to</w:t>
      </w:r>
      <w:r>
        <w:rPr>
          <w:b/>
          <w:bCs/>
        </w:rPr>
        <w:t xml:space="preserve"> adjourn made by</w:t>
      </w:r>
      <w:r>
        <w:t xml:space="preserve"> </w:t>
      </w:r>
      <w:r>
        <w:rPr>
          <w:b/>
          <w:bCs/>
        </w:rPr>
        <w:t xml:space="preserve">T. Kuhn, seconded by </w:t>
      </w:r>
      <w:r w:rsidR="005F21DA">
        <w:rPr>
          <w:b/>
          <w:bCs/>
        </w:rPr>
        <w:t>A. Randolph</w:t>
      </w:r>
      <w:r>
        <w:rPr>
          <w:b/>
          <w:bCs/>
        </w:rPr>
        <w:t xml:space="preserve"> at </w:t>
      </w:r>
      <w:r w:rsidR="006E6F69">
        <w:rPr>
          <w:b/>
          <w:bCs/>
        </w:rPr>
        <w:t>5:43</w:t>
      </w:r>
      <w:r>
        <w:rPr>
          <w:b/>
          <w:bCs/>
        </w:rPr>
        <w:t xml:space="preserve"> p.m. </w:t>
      </w:r>
      <w:r w:rsidR="006924FD">
        <w:rPr>
          <w:b/>
          <w:bCs/>
        </w:rPr>
        <w:t xml:space="preserve">  </w:t>
      </w:r>
      <w:r>
        <w:rPr>
          <w:b/>
          <w:bCs/>
        </w:rPr>
        <w:t xml:space="preserve">Motion passed unanimously.  </w:t>
      </w:r>
    </w:p>
    <w:p w14:paraId="48F362F1" w14:textId="27A71BB2" w:rsidR="006E6F69" w:rsidRDefault="00825C40" w:rsidP="006823ED">
      <w:r>
        <w:rPr>
          <w:b/>
          <w:bCs/>
        </w:rPr>
        <w:t xml:space="preserve">Next Meeting:  </w:t>
      </w:r>
      <w:r w:rsidR="006E6F69">
        <w:t>August</w:t>
      </w:r>
      <w:r w:rsidRPr="00825C40">
        <w:t xml:space="preserve"> </w:t>
      </w:r>
      <w:r w:rsidR="006E6F69">
        <w:t>12</w:t>
      </w:r>
      <w:r w:rsidRPr="00825C40">
        <w:t xml:space="preserve">, 2021 at 5:15 p.m.  </w:t>
      </w:r>
      <w:r w:rsidR="005F21DA">
        <w:t>at the CSCD Office</w:t>
      </w:r>
    </w:p>
    <w:p w14:paraId="5272187C" w14:textId="74B3FA4F" w:rsidR="006E6F69" w:rsidRPr="000122FD" w:rsidRDefault="006E6F69" w:rsidP="006823ED">
      <w:r w:rsidRPr="006E6F69">
        <w:rPr>
          <w:b/>
          <w:bCs/>
        </w:rPr>
        <w:t>Respectfully submitted by</w:t>
      </w:r>
      <w:r>
        <w:t>:  Ken Brasseur</w:t>
      </w:r>
    </w:p>
    <w:sectPr w:rsidR="006E6F69" w:rsidRPr="000122FD" w:rsidSect="002160A8">
      <w:pgSz w:w="12240" w:h="15840"/>
      <w:pgMar w:top="1152"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ED"/>
    <w:rsid w:val="000122FD"/>
    <w:rsid w:val="00044C93"/>
    <w:rsid w:val="00051393"/>
    <w:rsid w:val="00111250"/>
    <w:rsid w:val="00150C59"/>
    <w:rsid w:val="001510C2"/>
    <w:rsid w:val="001A3F2C"/>
    <w:rsid w:val="002160A8"/>
    <w:rsid w:val="00233580"/>
    <w:rsid w:val="002C6F55"/>
    <w:rsid w:val="00383F0B"/>
    <w:rsid w:val="003B2F52"/>
    <w:rsid w:val="003C326C"/>
    <w:rsid w:val="00455B4D"/>
    <w:rsid w:val="004E3FB1"/>
    <w:rsid w:val="00563DC8"/>
    <w:rsid w:val="005E356C"/>
    <w:rsid w:val="005F21DA"/>
    <w:rsid w:val="006823ED"/>
    <w:rsid w:val="006924FD"/>
    <w:rsid w:val="006E696B"/>
    <w:rsid w:val="006E6F69"/>
    <w:rsid w:val="0077194E"/>
    <w:rsid w:val="007E144C"/>
    <w:rsid w:val="00825C40"/>
    <w:rsid w:val="00843EA4"/>
    <w:rsid w:val="008F7BB8"/>
    <w:rsid w:val="0092376A"/>
    <w:rsid w:val="00B840BD"/>
    <w:rsid w:val="00B856F6"/>
    <w:rsid w:val="00B92407"/>
    <w:rsid w:val="00C10F05"/>
    <w:rsid w:val="00CB5722"/>
    <w:rsid w:val="00CC2973"/>
    <w:rsid w:val="00CE310D"/>
    <w:rsid w:val="00CE6792"/>
    <w:rsid w:val="00D6665F"/>
    <w:rsid w:val="00D8502D"/>
    <w:rsid w:val="00E06D32"/>
    <w:rsid w:val="00E6677B"/>
    <w:rsid w:val="00FA34FF"/>
    <w:rsid w:val="00FB13C7"/>
    <w:rsid w:val="00FC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A205"/>
  <w15:chartTrackingRefBased/>
  <w15:docId w15:val="{41265795-ABCE-4701-BC25-D33DAFAC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Brasseur</dc:creator>
  <cp:keywords/>
  <dc:description/>
  <cp:lastModifiedBy>Brittany Bay</cp:lastModifiedBy>
  <cp:revision>2</cp:revision>
  <cp:lastPrinted>2021-07-09T17:10:00Z</cp:lastPrinted>
  <dcterms:created xsi:type="dcterms:W3CDTF">2021-07-12T17:18:00Z</dcterms:created>
  <dcterms:modified xsi:type="dcterms:W3CDTF">2021-07-12T17:18:00Z</dcterms:modified>
</cp:coreProperties>
</file>